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2D" w:rsidRPr="00D74D44" w:rsidRDefault="00A06E2D" w:rsidP="00995D70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A06E2D" w:rsidRPr="00D74D44" w:rsidRDefault="00A06E2D" w:rsidP="00995D70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ZARZĄDZENIE nr 29</w:t>
      </w:r>
      <w:r w:rsidRPr="00D74D44">
        <w:rPr>
          <w:b/>
          <w:bCs/>
          <w:sz w:val="28"/>
          <w:szCs w:val="28"/>
        </w:rPr>
        <w:t>/2015</w:t>
      </w:r>
    </w:p>
    <w:p w:rsidR="00A06E2D" w:rsidRPr="00D74D44" w:rsidRDefault="00A06E2D" w:rsidP="00995D70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  <w:r w:rsidRPr="00D74D44">
        <w:rPr>
          <w:b/>
          <w:bCs/>
          <w:sz w:val="28"/>
          <w:szCs w:val="28"/>
        </w:rPr>
        <w:t>WÓJTA GMINY ORCHOWO</w:t>
      </w:r>
    </w:p>
    <w:p w:rsidR="00A06E2D" w:rsidRPr="00D74D44" w:rsidRDefault="00A06E2D" w:rsidP="00995D70">
      <w:pPr>
        <w:pStyle w:val="NormalnyWeb"/>
        <w:spacing w:before="0" w:beforeAutospacing="0" w:after="0"/>
        <w:jc w:val="center"/>
        <w:rPr>
          <w:sz w:val="28"/>
          <w:szCs w:val="28"/>
        </w:rPr>
      </w:pPr>
      <w:r w:rsidRPr="00D74D44">
        <w:rPr>
          <w:b/>
          <w:bCs/>
          <w:sz w:val="28"/>
          <w:szCs w:val="28"/>
        </w:rPr>
        <w:t xml:space="preserve">z dnia </w:t>
      </w:r>
      <w:r>
        <w:rPr>
          <w:b/>
          <w:bCs/>
          <w:sz w:val="28"/>
          <w:szCs w:val="28"/>
        </w:rPr>
        <w:t>8</w:t>
      </w:r>
      <w:r w:rsidRPr="00D74D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czerwca</w:t>
      </w:r>
      <w:r w:rsidRPr="00D74D44">
        <w:rPr>
          <w:b/>
          <w:bCs/>
          <w:sz w:val="28"/>
          <w:szCs w:val="28"/>
        </w:rPr>
        <w:t xml:space="preserve"> 2015 r.</w:t>
      </w:r>
    </w:p>
    <w:p w:rsidR="00A06E2D" w:rsidRDefault="00A06E2D" w:rsidP="00995D70">
      <w:pPr>
        <w:pStyle w:val="NormalnyWeb"/>
        <w:spacing w:before="0" w:beforeAutospacing="0" w:after="0"/>
        <w:jc w:val="center"/>
      </w:pPr>
    </w:p>
    <w:p w:rsidR="00A06E2D" w:rsidRPr="00D74D44" w:rsidRDefault="00A06E2D" w:rsidP="00995D70">
      <w:pPr>
        <w:pStyle w:val="NormalnyWeb"/>
        <w:spacing w:before="0" w:beforeAutospacing="0" w:after="0"/>
        <w:jc w:val="center"/>
        <w:rPr>
          <w:b/>
        </w:rPr>
      </w:pPr>
      <w:r w:rsidRPr="00D74D44">
        <w:rPr>
          <w:b/>
        </w:rPr>
        <w:t xml:space="preserve">w sprawie </w:t>
      </w:r>
      <w:r>
        <w:rPr>
          <w:b/>
        </w:rPr>
        <w:t>powołania</w:t>
      </w:r>
      <w:r w:rsidRPr="00D74D44">
        <w:rPr>
          <w:b/>
        </w:rPr>
        <w:t xml:space="preserve"> Administratora Bezpieczeństwa Informacji (ABI) w Urzędzie Gminy Orchowo.</w:t>
      </w:r>
    </w:p>
    <w:p w:rsidR="00A06E2D" w:rsidRPr="00D74D44" w:rsidRDefault="00A06E2D" w:rsidP="00995D70">
      <w:pPr>
        <w:pStyle w:val="NormalnyWeb"/>
        <w:spacing w:before="0" w:beforeAutospacing="0" w:after="0"/>
        <w:jc w:val="center"/>
      </w:pPr>
    </w:p>
    <w:p w:rsidR="00A06E2D" w:rsidRPr="00D74D44" w:rsidRDefault="00A06E2D" w:rsidP="00995D70">
      <w:pPr>
        <w:ind w:left="-284" w:firstLine="284"/>
        <w:rPr>
          <w:b/>
          <w:sz w:val="24"/>
          <w:szCs w:val="24"/>
        </w:rPr>
      </w:pPr>
      <w:r w:rsidRPr="00D74D44">
        <w:rPr>
          <w:sz w:val="24"/>
          <w:szCs w:val="24"/>
        </w:rPr>
        <w:t>Na podstawie art. 31 oraz art. 33 ust. 3 w związku z art. 11a ust. 1 pkt 2 ustawy z dnia 8 marca 1990 r. o samorządzie gminnym (t. j. w Dz. U. z 2013 r. poz. 594 ze zm.) oraz art. 36a ust. 1. Ustawy z dnia 29 sierpnia 1997 r. o ochronie danych osobowych (Dz. U. z 2014 r. poz. 1182 ze zm.) zarządzam co następuje:</w:t>
      </w:r>
    </w:p>
    <w:p w:rsidR="00A06E2D" w:rsidRPr="00D74D44" w:rsidRDefault="00A06E2D" w:rsidP="00995D70">
      <w:pPr>
        <w:jc w:val="center"/>
        <w:rPr>
          <w:b/>
          <w:sz w:val="24"/>
          <w:szCs w:val="24"/>
        </w:rPr>
      </w:pPr>
    </w:p>
    <w:p w:rsidR="00A06E2D" w:rsidRPr="00D74D44" w:rsidRDefault="00A06E2D" w:rsidP="00995D70">
      <w:pPr>
        <w:tabs>
          <w:tab w:val="left" w:pos="360"/>
        </w:tabs>
        <w:ind w:left="-360"/>
        <w:rPr>
          <w:rFonts w:cs="Calibri"/>
          <w:sz w:val="24"/>
          <w:szCs w:val="24"/>
        </w:rPr>
      </w:pPr>
      <w:r w:rsidRPr="00D74D44">
        <w:rPr>
          <w:b/>
          <w:bCs/>
          <w:sz w:val="24"/>
          <w:szCs w:val="24"/>
        </w:rPr>
        <w:tab/>
        <w:t xml:space="preserve">§ 1. </w:t>
      </w:r>
      <w:r>
        <w:rPr>
          <w:rFonts w:cs="Calibri"/>
          <w:sz w:val="24"/>
          <w:szCs w:val="24"/>
        </w:rPr>
        <w:t>Powołuję</w:t>
      </w:r>
      <w:r w:rsidRPr="00D74D44">
        <w:rPr>
          <w:rFonts w:cs="Calibri"/>
          <w:sz w:val="24"/>
          <w:szCs w:val="24"/>
        </w:rPr>
        <w:t xml:space="preserve"> Pana Grzegorza Matkowskiego na Administratora Bezpieczeństwa Informacji (ABI) w Urzędzie Gminy Orchowo.</w:t>
      </w:r>
    </w:p>
    <w:p w:rsidR="00A06E2D" w:rsidRPr="00D74D44" w:rsidRDefault="00A06E2D" w:rsidP="00995D70">
      <w:pPr>
        <w:tabs>
          <w:tab w:val="left" w:pos="360"/>
        </w:tabs>
        <w:ind w:left="-360"/>
        <w:rPr>
          <w:rFonts w:cs="Calibri"/>
          <w:sz w:val="24"/>
          <w:szCs w:val="24"/>
        </w:rPr>
      </w:pPr>
    </w:p>
    <w:p w:rsidR="00A06E2D" w:rsidRPr="00D74D44" w:rsidRDefault="00A06E2D" w:rsidP="00995D70">
      <w:pPr>
        <w:tabs>
          <w:tab w:val="left" w:pos="360"/>
        </w:tabs>
        <w:ind w:left="-360"/>
        <w:rPr>
          <w:bCs/>
          <w:sz w:val="24"/>
          <w:szCs w:val="24"/>
        </w:rPr>
      </w:pPr>
      <w:r w:rsidRPr="00D74D44">
        <w:rPr>
          <w:b/>
          <w:bCs/>
          <w:sz w:val="24"/>
          <w:szCs w:val="24"/>
        </w:rPr>
        <w:tab/>
        <w:t xml:space="preserve">§ 2. </w:t>
      </w:r>
      <w:r w:rsidRPr="00D74D44">
        <w:rPr>
          <w:bCs/>
          <w:sz w:val="24"/>
          <w:szCs w:val="24"/>
        </w:rPr>
        <w:t xml:space="preserve">Zakres obowiązków Administratora Bezpieczeństwa Informacji wynika z art. 36a ust. 2 </w:t>
      </w:r>
      <w:r w:rsidRPr="00D74D44">
        <w:rPr>
          <w:sz w:val="24"/>
          <w:szCs w:val="24"/>
        </w:rPr>
        <w:t>ustawy z dnia 29 sierpnia 1997 r. o ochronie danych osobowych (Dz. U. z 2014 r. poz. 1182 ze zm.)</w:t>
      </w:r>
    </w:p>
    <w:p w:rsidR="00A06E2D" w:rsidRPr="00D74D44" w:rsidRDefault="00A06E2D" w:rsidP="00EE086D">
      <w:pPr>
        <w:tabs>
          <w:tab w:val="left" w:pos="360"/>
        </w:tabs>
        <w:rPr>
          <w:sz w:val="24"/>
          <w:szCs w:val="24"/>
        </w:rPr>
      </w:pPr>
      <w:bookmarkStart w:id="0" w:name="_GoBack"/>
      <w:bookmarkEnd w:id="0"/>
    </w:p>
    <w:p w:rsidR="00A06E2D" w:rsidRPr="00D74D44" w:rsidRDefault="00A06E2D" w:rsidP="00995D70">
      <w:pPr>
        <w:tabs>
          <w:tab w:val="left" w:pos="360"/>
        </w:tabs>
        <w:ind w:left="-360"/>
        <w:rPr>
          <w:rFonts w:cs="Calibri"/>
          <w:color w:val="FF0000"/>
          <w:sz w:val="24"/>
          <w:szCs w:val="24"/>
        </w:rPr>
      </w:pPr>
      <w:r w:rsidRPr="00D74D44">
        <w:rPr>
          <w:b/>
          <w:bCs/>
          <w:sz w:val="24"/>
          <w:szCs w:val="24"/>
        </w:rPr>
        <w:tab/>
        <w:t xml:space="preserve">§ 4. </w:t>
      </w:r>
      <w:r>
        <w:rPr>
          <w:rFonts w:cs="Calibri"/>
          <w:sz w:val="24"/>
          <w:szCs w:val="24"/>
        </w:rPr>
        <w:t xml:space="preserve">Traci moc zarządzenie nr </w:t>
      </w:r>
      <w:r w:rsidRPr="00D74D44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>3</w:t>
      </w:r>
      <w:r w:rsidRPr="00D74D44">
        <w:rPr>
          <w:rFonts w:cs="Calibri"/>
          <w:sz w:val="24"/>
          <w:szCs w:val="24"/>
        </w:rPr>
        <w:t>/20</w:t>
      </w:r>
      <w:r>
        <w:rPr>
          <w:rFonts w:cs="Calibri"/>
          <w:sz w:val="24"/>
          <w:szCs w:val="24"/>
        </w:rPr>
        <w:t>15 Wójta Gminy Orchowo z dnia 25 marca 2015</w:t>
      </w:r>
      <w:r w:rsidRPr="00D74D44">
        <w:rPr>
          <w:rFonts w:cs="Calibri"/>
          <w:sz w:val="24"/>
          <w:szCs w:val="24"/>
        </w:rPr>
        <w:t xml:space="preserve"> r. w sprawie wyznaczenia Administratora Bezpieczeństwa Informacji</w:t>
      </w:r>
      <w:r>
        <w:rPr>
          <w:rFonts w:cs="Calibri"/>
          <w:sz w:val="24"/>
          <w:szCs w:val="24"/>
        </w:rPr>
        <w:t xml:space="preserve"> (ABI)</w:t>
      </w:r>
      <w:r w:rsidRPr="00D74D44">
        <w:rPr>
          <w:rFonts w:cs="Calibri"/>
          <w:sz w:val="24"/>
          <w:szCs w:val="24"/>
        </w:rPr>
        <w:t xml:space="preserve"> w Urzędzie Gminy Orchowo.</w:t>
      </w:r>
    </w:p>
    <w:p w:rsidR="00A06E2D" w:rsidRPr="00D74D44" w:rsidRDefault="00A06E2D" w:rsidP="00995D70">
      <w:pPr>
        <w:tabs>
          <w:tab w:val="left" w:pos="360"/>
        </w:tabs>
        <w:ind w:left="-360"/>
        <w:rPr>
          <w:sz w:val="24"/>
          <w:szCs w:val="24"/>
        </w:rPr>
      </w:pPr>
    </w:p>
    <w:p w:rsidR="00A06E2D" w:rsidRPr="00D74D44" w:rsidRDefault="00A06E2D" w:rsidP="00995D70">
      <w:pPr>
        <w:tabs>
          <w:tab w:val="left" w:pos="360"/>
        </w:tabs>
        <w:ind w:left="-360"/>
        <w:rPr>
          <w:sz w:val="24"/>
          <w:szCs w:val="24"/>
        </w:rPr>
      </w:pPr>
      <w:r w:rsidRPr="00D74D44">
        <w:rPr>
          <w:b/>
          <w:bCs/>
          <w:sz w:val="24"/>
          <w:szCs w:val="24"/>
        </w:rPr>
        <w:tab/>
        <w:t xml:space="preserve">§ 5. </w:t>
      </w:r>
      <w:r w:rsidRPr="00D74D44">
        <w:rPr>
          <w:rFonts w:cs="Calibri"/>
          <w:sz w:val="24"/>
          <w:szCs w:val="24"/>
        </w:rPr>
        <w:t>Zarządzenie wchodzi w życie z dniem podpisania.</w:t>
      </w:r>
    </w:p>
    <w:p w:rsidR="00A06E2D" w:rsidRDefault="00A06E2D" w:rsidP="00720F38"/>
    <w:p w:rsidR="009D7BAC" w:rsidRDefault="009D7BAC" w:rsidP="009D7BAC">
      <w:pPr>
        <w:pStyle w:val="NormalnyWeb"/>
        <w:spacing w:before="0" w:beforeAutospacing="0" w:after="0" w:line="360" w:lineRule="auto"/>
        <w:ind w:left="4956" w:firstLine="708"/>
        <w:jc w:val="both"/>
        <w:rPr>
          <w:i/>
        </w:rPr>
      </w:pPr>
      <w:r>
        <w:rPr>
          <w:i/>
        </w:rPr>
        <w:t>Wójt</w:t>
      </w:r>
    </w:p>
    <w:p w:rsidR="009D7BAC" w:rsidRDefault="009D7BAC" w:rsidP="009D7BAC">
      <w:pPr>
        <w:pStyle w:val="NormalnyWeb"/>
        <w:spacing w:before="0" w:beforeAutospacing="0" w:after="0" w:line="36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Jacek Misztal</w:t>
      </w:r>
    </w:p>
    <w:p w:rsidR="009D7BAC" w:rsidRPr="00720F38" w:rsidRDefault="009D7BAC" w:rsidP="00720F38"/>
    <w:sectPr w:rsidR="009D7BAC" w:rsidRPr="00720F38" w:rsidSect="00627620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E2D" w:rsidRDefault="00A06E2D">
      <w:r>
        <w:separator/>
      </w:r>
    </w:p>
  </w:endnote>
  <w:endnote w:type="continuationSeparator" w:id="0">
    <w:p w:rsidR="00A06E2D" w:rsidRDefault="00A06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E2D" w:rsidRPr="00A04D73" w:rsidRDefault="008E42B6" w:rsidP="00A04D73">
    <w:pPr>
      <w:rPr>
        <w:rFonts w:ascii="Tahoma" w:hAnsi="Tahoma" w:cs="Tahoma"/>
        <w:b/>
        <w:color w:val="333399"/>
        <w:sz w:val="12"/>
        <w:szCs w:val="12"/>
      </w:rPr>
    </w:pPr>
    <w:r w:rsidRPr="008E42B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" o:spid="_x0000_s2050" type="#_x0000_t75" alt="KAPITAL_LUDZKI_POZ" style="position:absolute;left:0;text-align:left;margin-left:-30.35pt;margin-top:-7.15pt;width:165.75pt;height:81.45pt;z-index:251656192;visibility:visible">
          <v:imagedata r:id="rId1" o:title=""/>
          <w10:wrap type="square"/>
        </v:shape>
      </w:pict>
    </w:r>
  </w:p>
  <w:p w:rsidR="00A06E2D" w:rsidRDefault="008E42B6" w:rsidP="00577E4B">
    <w:pPr>
      <w:jc w:val="center"/>
      <w:rPr>
        <w:rFonts w:ascii="Tahoma" w:hAnsi="Tahoma" w:cs="Tahoma"/>
        <w:color w:val="333399"/>
        <w:sz w:val="12"/>
        <w:szCs w:val="12"/>
      </w:rPr>
    </w:pPr>
    <w:r w:rsidRPr="008E42B6">
      <w:rPr>
        <w:noProof/>
        <w:lang w:eastAsia="pl-PL"/>
      </w:rPr>
      <w:pict>
        <v:shape id="Obraz 2" o:spid="_x0000_s2051" type="#_x0000_t75" alt="UE+EFS_L-mono" style="position:absolute;left:0;text-align:left;margin-left:330.4pt;margin-top:2.65pt;width:131.25pt;height:48.75pt;z-index:251657216;visibility:visible">
          <v:imagedata r:id="rId2" o:title=""/>
          <w10:wrap type="square"/>
        </v:shape>
      </w:pict>
    </w:r>
  </w:p>
  <w:p w:rsidR="00A06E2D" w:rsidRDefault="008E42B6" w:rsidP="00C62E0E">
    <w:pPr>
      <w:jc w:val="left"/>
      <w:rPr>
        <w:rFonts w:ascii="Tahoma" w:hAnsi="Tahoma" w:cs="Tahoma"/>
        <w:color w:val="333399"/>
        <w:sz w:val="12"/>
        <w:szCs w:val="12"/>
      </w:rPr>
    </w:pPr>
    <w:r w:rsidRPr="008E42B6">
      <w:rPr>
        <w:noProof/>
        <w:lang w:eastAsia="pl-PL"/>
      </w:rPr>
      <w:pict>
        <v:shape id="Obraz 0" o:spid="_x0000_s2052" type="#_x0000_t75" alt="Logo 2014.jpg" style="position:absolute;margin-left:157.9pt;margin-top:2.15pt;width:134.25pt;height:38.25pt;z-index:251659264;visibility:visible">
          <v:imagedata r:id="rId3" o:title=""/>
          <w10:wrap type="topAndBottom"/>
        </v:shape>
      </w:pict>
    </w:r>
  </w:p>
  <w:p w:rsidR="00A06E2D" w:rsidRDefault="00A06E2D" w:rsidP="00B16BAF">
    <w:pPr>
      <w:jc w:val="center"/>
      <w:rPr>
        <w:rFonts w:ascii="Tahoma" w:hAnsi="Tahoma" w:cs="Tahoma"/>
        <w:color w:val="333399"/>
        <w:sz w:val="12"/>
        <w:szCs w:val="12"/>
      </w:rPr>
    </w:pPr>
  </w:p>
  <w:p w:rsidR="00A06E2D" w:rsidRDefault="00A06E2D" w:rsidP="00F07A85">
    <w:pPr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E2D" w:rsidRDefault="00A06E2D">
      <w:r>
        <w:separator/>
      </w:r>
    </w:p>
  </w:footnote>
  <w:footnote w:type="continuationSeparator" w:id="0">
    <w:p w:rsidR="00A06E2D" w:rsidRDefault="00A06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E2D" w:rsidRPr="00571F13" w:rsidRDefault="008E42B6" w:rsidP="001F76D8">
    <w:pPr>
      <w:pStyle w:val="Nagwek"/>
      <w:tabs>
        <w:tab w:val="clear" w:pos="4536"/>
        <w:tab w:val="clear" w:pos="9072"/>
        <w:tab w:val="left" w:pos="7088"/>
      </w:tabs>
      <w:spacing w:line="276" w:lineRule="auto"/>
      <w:ind w:left="-851" w:right="-851"/>
      <w:jc w:val="right"/>
      <w:rPr>
        <w:rFonts w:ascii="Tahoma" w:hAnsi="Tahoma" w:cs="Tahoma"/>
        <w:sz w:val="16"/>
        <w:szCs w:val="16"/>
      </w:rPr>
    </w:pPr>
    <w:r w:rsidRPr="008E42B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0.1pt;margin-top:.1pt;width:177.75pt;height:44.25pt;z-index:251658240;visibility:visible">
          <v:imagedata r:id="rId1" o:title=""/>
          <w10:wrap type="square"/>
        </v:shape>
      </w:pict>
    </w:r>
    <w:r w:rsidR="00A06E2D">
      <w:rPr>
        <w:rFonts w:ascii="Tahoma" w:hAnsi="Tahoma" w:cs="Tahoma"/>
        <w:sz w:val="16"/>
        <w:szCs w:val="16"/>
      </w:rPr>
      <w:tab/>
      <w:t xml:space="preserve">Biuro projektu: </w:t>
    </w:r>
    <w:r w:rsidR="00A06E2D" w:rsidRPr="00571F13">
      <w:rPr>
        <w:rFonts w:ascii="Tahoma" w:hAnsi="Tahoma" w:cs="Tahoma"/>
        <w:sz w:val="16"/>
        <w:szCs w:val="16"/>
      </w:rPr>
      <w:t>DG PMC Sp. z o.o.</w:t>
    </w:r>
  </w:p>
  <w:p w:rsidR="00A06E2D" w:rsidRPr="00571F13" w:rsidRDefault="00A06E2D" w:rsidP="00816736">
    <w:pPr>
      <w:pStyle w:val="Nagwek"/>
      <w:tabs>
        <w:tab w:val="clear" w:pos="4536"/>
        <w:tab w:val="clear" w:pos="9072"/>
      </w:tabs>
      <w:spacing w:line="276" w:lineRule="auto"/>
      <w:ind w:left="6372" w:right="-851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Ul. Tylne Chwaliszewo 25, 61-103</w:t>
    </w:r>
    <w:r w:rsidRPr="00571F13">
      <w:rPr>
        <w:rFonts w:ascii="Tahoma" w:hAnsi="Tahoma" w:cs="Tahoma"/>
        <w:sz w:val="16"/>
        <w:szCs w:val="16"/>
      </w:rPr>
      <w:t xml:space="preserve"> Poznań</w:t>
    </w:r>
  </w:p>
  <w:p w:rsidR="00A06E2D" w:rsidRPr="00571F13" w:rsidRDefault="00A06E2D" w:rsidP="001F76D8">
    <w:pPr>
      <w:pStyle w:val="Nagwek"/>
      <w:tabs>
        <w:tab w:val="clear" w:pos="4536"/>
        <w:tab w:val="clear" w:pos="9072"/>
      </w:tabs>
      <w:spacing w:line="276" w:lineRule="auto"/>
      <w:ind w:left="6096" w:right="-851"/>
      <w:jc w:val="right"/>
      <w:rPr>
        <w:rFonts w:ascii="Tahoma" w:hAnsi="Tahoma" w:cs="Tahoma"/>
        <w:sz w:val="16"/>
        <w:szCs w:val="16"/>
      </w:rPr>
    </w:pPr>
    <w:r w:rsidRPr="00571F13">
      <w:rPr>
        <w:rFonts w:ascii="Tahoma" w:hAnsi="Tahoma" w:cs="Tahoma"/>
        <w:sz w:val="16"/>
        <w:szCs w:val="16"/>
      </w:rPr>
      <w:t>tel. (61) 839 90 24, fax  (61) 839 92 97</w:t>
    </w:r>
  </w:p>
  <w:p w:rsidR="00A06E2D" w:rsidRPr="00A04D73" w:rsidRDefault="00A06E2D" w:rsidP="001F76D8">
    <w:pPr>
      <w:pStyle w:val="Nagwek"/>
      <w:tabs>
        <w:tab w:val="clear" w:pos="4536"/>
        <w:tab w:val="clear" w:pos="9072"/>
      </w:tabs>
      <w:spacing w:line="276" w:lineRule="auto"/>
      <w:ind w:left="4253" w:right="-851"/>
      <w:jc w:val="right"/>
      <w:rPr>
        <w:rFonts w:ascii="Tahoma" w:hAnsi="Tahoma" w:cs="Tahoma"/>
        <w:sz w:val="16"/>
        <w:szCs w:val="16"/>
        <w:lang w:val="en-US"/>
      </w:rPr>
    </w:pPr>
    <w:r w:rsidRPr="00A04D73">
      <w:rPr>
        <w:rFonts w:ascii="Tahoma" w:hAnsi="Tahoma" w:cs="Tahoma"/>
        <w:sz w:val="16"/>
        <w:szCs w:val="16"/>
        <w:lang w:val="en-US"/>
      </w:rPr>
      <w:t xml:space="preserve">email: </w:t>
    </w:r>
    <w:smartTag w:uri="urn:schemas-microsoft-com:office:smarttags" w:element="PersonName">
      <w:r w:rsidRPr="00A04D73">
        <w:rPr>
          <w:rFonts w:ascii="Tahoma" w:hAnsi="Tahoma" w:cs="Tahoma"/>
          <w:sz w:val="16"/>
          <w:szCs w:val="16"/>
          <w:lang w:val="en-US"/>
        </w:rPr>
        <w:t>pmc@dgpmc.pl</w:t>
      </w:r>
    </w:smartTag>
    <w:r w:rsidRPr="00A04D73">
      <w:rPr>
        <w:rFonts w:ascii="Tahoma" w:hAnsi="Tahoma" w:cs="Tahoma"/>
        <w:sz w:val="16"/>
        <w:szCs w:val="16"/>
        <w:lang w:val="en-US"/>
      </w:rPr>
      <w:t>, www.dgpmc.pl</w:t>
    </w:r>
  </w:p>
  <w:p w:rsidR="00A06E2D" w:rsidRPr="00A04D73" w:rsidRDefault="00A06E2D" w:rsidP="00571F13">
    <w:pPr>
      <w:pStyle w:val="Nagwek"/>
      <w:tabs>
        <w:tab w:val="clear" w:pos="4536"/>
        <w:tab w:val="clear" w:pos="9072"/>
        <w:tab w:val="right" w:pos="9498"/>
      </w:tabs>
      <w:spacing w:line="276" w:lineRule="auto"/>
      <w:ind w:left="6096" w:right="-426"/>
      <w:jc w:val="right"/>
      <w:rPr>
        <w:rFonts w:ascii="Tahoma" w:hAnsi="Tahoma" w:cs="Tahoma"/>
        <w:sz w:val="16"/>
        <w:szCs w:val="16"/>
        <w:lang w:val="en-US"/>
      </w:rPr>
    </w:pPr>
  </w:p>
  <w:p w:rsidR="00A06E2D" w:rsidRDefault="00A06E2D" w:rsidP="00F07A85">
    <w:pPr>
      <w:jc w:val="center"/>
      <w:rPr>
        <w:rFonts w:ascii="Tahoma" w:hAnsi="Tahoma" w:cs="Tahoma"/>
        <w:sz w:val="16"/>
        <w:szCs w:val="16"/>
      </w:rPr>
    </w:pPr>
    <w:r w:rsidRPr="0055640B">
      <w:rPr>
        <w:rFonts w:ascii="Tahoma" w:hAnsi="Tahoma" w:cs="Tahoma"/>
        <w:sz w:val="16"/>
        <w:szCs w:val="16"/>
      </w:rPr>
      <w:t>Projekt jest współfinansowany ze środków Unii Europejskiej w ramach Europejskiego Funduszu Społecznego</w:t>
    </w:r>
  </w:p>
  <w:p w:rsidR="00A06E2D" w:rsidRPr="00F07A85" w:rsidRDefault="00A06E2D" w:rsidP="00F07A85">
    <w:pPr>
      <w:jc w:val="center"/>
      <w:rPr>
        <w:rFonts w:ascii="Tahoma" w:hAnsi="Tahoma" w:cs="Tahoma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A8D"/>
    <w:multiLevelType w:val="hybridMultilevel"/>
    <w:tmpl w:val="2B40C5E6"/>
    <w:lvl w:ilvl="0" w:tplc="04150017">
      <w:start w:val="1"/>
      <w:numFmt w:val="lowerLetter"/>
      <w:lvlText w:val="%1)"/>
      <w:lvlJc w:val="left"/>
      <w:pPr>
        <w:ind w:left="4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">
    <w:nsid w:val="067A2E8C"/>
    <w:multiLevelType w:val="multilevel"/>
    <w:tmpl w:val="CFB8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D868BD"/>
    <w:multiLevelType w:val="hybridMultilevel"/>
    <w:tmpl w:val="37062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C133A6"/>
    <w:multiLevelType w:val="hybridMultilevel"/>
    <w:tmpl w:val="4036A8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D43919"/>
    <w:multiLevelType w:val="singleLevel"/>
    <w:tmpl w:val="DE46D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D35049C"/>
    <w:multiLevelType w:val="hybridMultilevel"/>
    <w:tmpl w:val="781C3BCE"/>
    <w:lvl w:ilvl="0" w:tplc="DA2C76C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7B58E0"/>
    <w:multiLevelType w:val="hybridMultilevel"/>
    <w:tmpl w:val="2774E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7EA38E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0FF3829"/>
    <w:multiLevelType w:val="hybridMultilevel"/>
    <w:tmpl w:val="C07AB428"/>
    <w:lvl w:ilvl="0" w:tplc="F914F7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853CEE"/>
    <w:multiLevelType w:val="hybridMultilevel"/>
    <w:tmpl w:val="D1B21062"/>
    <w:lvl w:ilvl="0" w:tplc="DFBCECF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5A4FEA"/>
    <w:multiLevelType w:val="hybridMultilevel"/>
    <w:tmpl w:val="29D2DC8A"/>
    <w:lvl w:ilvl="0" w:tplc="C436044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B13569"/>
    <w:multiLevelType w:val="hybridMultilevel"/>
    <w:tmpl w:val="89B0BB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21D6D64"/>
    <w:multiLevelType w:val="multilevel"/>
    <w:tmpl w:val="E9E2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6832309"/>
    <w:multiLevelType w:val="hybridMultilevel"/>
    <w:tmpl w:val="115C36E8"/>
    <w:lvl w:ilvl="0" w:tplc="3710CDF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A72359"/>
    <w:multiLevelType w:val="hybridMultilevel"/>
    <w:tmpl w:val="3190A964"/>
    <w:lvl w:ilvl="0" w:tplc="4E7E99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A154088"/>
    <w:multiLevelType w:val="hybridMultilevel"/>
    <w:tmpl w:val="82209D80"/>
    <w:lvl w:ilvl="0" w:tplc="E8D83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BA9C7C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EF3074C"/>
    <w:multiLevelType w:val="hybridMultilevel"/>
    <w:tmpl w:val="FCDC2542"/>
    <w:lvl w:ilvl="0" w:tplc="52DC20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12"/>
  </w:num>
  <w:num w:numId="11">
    <w:abstractNumId w:val="7"/>
  </w:num>
  <w:num w:numId="12">
    <w:abstractNumId w:val="5"/>
  </w:num>
  <w:num w:numId="13">
    <w:abstractNumId w:val="4"/>
  </w:num>
  <w:num w:numId="14">
    <w:abstractNumId w:val="3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967"/>
    <w:rsid w:val="000074BC"/>
    <w:rsid w:val="00010168"/>
    <w:rsid w:val="00037DAC"/>
    <w:rsid w:val="00040E60"/>
    <w:rsid w:val="00055671"/>
    <w:rsid w:val="000746B3"/>
    <w:rsid w:val="00074841"/>
    <w:rsid w:val="000A1926"/>
    <w:rsid w:val="000A1EA7"/>
    <w:rsid w:val="000A2A4B"/>
    <w:rsid w:val="000A557B"/>
    <w:rsid w:val="000E034A"/>
    <w:rsid w:val="000E2D7E"/>
    <w:rsid w:val="000E7DF1"/>
    <w:rsid w:val="001052C8"/>
    <w:rsid w:val="00130D78"/>
    <w:rsid w:val="00135F5C"/>
    <w:rsid w:val="00142C2C"/>
    <w:rsid w:val="00157971"/>
    <w:rsid w:val="00173A79"/>
    <w:rsid w:val="001742DE"/>
    <w:rsid w:val="001A12F6"/>
    <w:rsid w:val="001A191B"/>
    <w:rsid w:val="001B007F"/>
    <w:rsid w:val="001C698E"/>
    <w:rsid w:val="001C756C"/>
    <w:rsid w:val="001D1B1B"/>
    <w:rsid w:val="001F76D8"/>
    <w:rsid w:val="00204E7B"/>
    <w:rsid w:val="00212066"/>
    <w:rsid w:val="00212CE9"/>
    <w:rsid w:val="0022218F"/>
    <w:rsid w:val="00230361"/>
    <w:rsid w:val="00232481"/>
    <w:rsid w:val="002627FA"/>
    <w:rsid w:val="00275CD4"/>
    <w:rsid w:val="00283874"/>
    <w:rsid w:val="002B2538"/>
    <w:rsid w:val="002B373F"/>
    <w:rsid w:val="002B60DC"/>
    <w:rsid w:val="002C49D0"/>
    <w:rsid w:val="002D514F"/>
    <w:rsid w:val="002D6C30"/>
    <w:rsid w:val="002E54F2"/>
    <w:rsid w:val="002E7E09"/>
    <w:rsid w:val="002F0AB1"/>
    <w:rsid w:val="002F3DB4"/>
    <w:rsid w:val="002F42A2"/>
    <w:rsid w:val="00312145"/>
    <w:rsid w:val="003224A5"/>
    <w:rsid w:val="00323EB8"/>
    <w:rsid w:val="0034492B"/>
    <w:rsid w:val="00347528"/>
    <w:rsid w:val="00347CC0"/>
    <w:rsid w:val="003545D5"/>
    <w:rsid w:val="00363C7E"/>
    <w:rsid w:val="003B3447"/>
    <w:rsid w:val="003B7DED"/>
    <w:rsid w:val="00440023"/>
    <w:rsid w:val="00442D35"/>
    <w:rsid w:val="004455C9"/>
    <w:rsid w:val="00450B80"/>
    <w:rsid w:val="0047146D"/>
    <w:rsid w:val="0047593E"/>
    <w:rsid w:val="00495E8E"/>
    <w:rsid w:val="004B500B"/>
    <w:rsid w:val="004D170C"/>
    <w:rsid w:val="004E7C47"/>
    <w:rsid w:val="0050077A"/>
    <w:rsid w:val="00515EE0"/>
    <w:rsid w:val="00532E45"/>
    <w:rsid w:val="0055640B"/>
    <w:rsid w:val="00571F13"/>
    <w:rsid w:val="00577E4B"/>
    <w:rsid w:val="00594DE6"/>
    <w:rsid w:val="005979E8"/>
    <w:rsid w:val="005B19D6"/>
    <w:rsid w:val="005B5A41"/>
    <w:rsid w:val="005C3B9E"/>
    <w:rsid w:val="005F545F"/>
    <w:rsid w:val="00605EF5"/>
    <w:rsid w:val="006117FB"/>
    <w:rsid w:val="00615250"/>
    <w:rsid w:val="0062008C"/>
    <w:rsid w:val="00623FEB"/>
    <w:rsid w:val="00627620"/>
    <w:rsid w:val="00676C60"/>
    <w:rsid w:val="006B79C1"/>
    <w:rsid w:val="006C3DF0"/>
    <w:rsid w:val="006D5C56"/>
    <w:rsid w:val="006E694D"/>
    <w:rsid w:val="00714BD8"/>
    <w:rsid w:val="00720F38"/>
    <w:rsid w:val="0073141B"/>
    <w:rsid w:val="00731C3C"/>
    <w:rsid w:val="007374E2"/>
    <w:rsid w:val="007769A0"/>
    <w:rsid w:val="007975F9"/>
    <w:rsid w:val="007B1EDF"/>
    <w:rsid w:val="00802E4F"/>
    <w:rsid w:val="00816736"/>
    <w:rsid w:val="00817FA7"/>
    <w:rsid w:val="00830595"/>
    <w:rsid w:val="00833F8B"/>
    <w:rsid w:val="00836F0F"/>
    <w:rsid w:val="00845A0A"/>
    <w:rsid w:val="008513D6"/>
    <w:rsid w:val="008527DF"/>
    <w:rsid w:val="008673DA"/>
    <w:rsid w:val="00872CBF"/>
    <w:rsid w:val="00873D03"/>
    <w:rsid w:val="00894425"/>
    <w:rsid w:val="008A5E0B"/>
    <w:rsid w:val="008C068F"/>
    <w:rsid w:val="008E42B6"/>
    <w:rsid w:val="00902BAF"/>
    <w:rsid w:val="00902D27"/>
    <w:rsid w:val="00906CAC"/>
    <w:rsid w:val="009109C0"/>
    <w:rsid w:val="00923C37"/>
    <w:rsid w:val="00953D17"/>
    <w:rsid w:val="00956ECA"/>
    <w:rsid w:val="00961DEA"/>
    <w:rsid w:val="009654C7"/>
    <w:rsid w:val="00982C7E"/>
    <w:rsid w:val="00992B11"/>
    <w:rsid w:val="00995D70"/>
    <w:rsid w:val="009A0801"/>
    <w:rsid w:val="009A54FF"/>
    <w:rsid w:val="009D7BAC"/>
    <w:rsid w:val="009E2047"/>
    <w:rsid w:val="009E240C"/>
    <w:rsid w:val="009F0955"/>
    <w:rsid w:val="00A03C4E"/>
    <w:rsid w:val="00A04D73"/>
    <w:rsid w:val="00A06E2D"/>
    <w:rsid w:val="00A10811"/>
    <w:rsid w:val="00A44BDE"/>
    <w:rsid w:val="00A53C37"/>
    <w:rsid w:val="00A6396C"/>
    <w:rsid w:val="00A6711B"/>
    <w:rsid w:val="00A82C04"/>
    <w:rsid w:val="00A92ABB"/>
    <w:rsid w:val="00AA3BE6"/>
    <w:rsid w:val="00AC1D54"/>
    <w:rsid w:val="00AF4787"/>
    <w:rsid w:val="00B11462"/>
    <w:rsid w:val="00B13D75"/>
    <w:rsid w:val="00B1583A"/>
    <w:rsid w:val="00B15CED"/>
    <w:rsid w:val="00B16BAF"/>
    <w:rsid w:val="00B1779E"/>
    <w:rsid w:val="00B36C7B"/>
    <w:rsid w:val="00B74995"/>
    <w:rsid w:val="00B76858"/>
    <w:rsid w:val="00B8322A"/>
    <w:rsid w:val="00BA164B"/>
    <w:rsid w:val="00BA41AE"/>
    <w:rsid w:val="00BC3631"/>
    <w:rsid w:val="00BE1BE1"/>
    <w:rsid w:val="00BF78FB"/>
    <w:rsid w:val="00C52A9A"/>
    <w:rsid w:val="00C62E0E"/>
    <w:rsid w:val="00C62F60"/>
    <w:rsid w:val="00C64F71"/>
    <w:rsid w:val="00C66822"/>
    <w:rsid w:val="00C97ED8"/>
    <w:rsid w:val="00CC2A04"/>
    <w:rsid w:val="00D0447B"/>
    <w:rsid w:val="00D076E4"/>
    <w:rsid w:val="00D161B3"/>
    <w:rsid w:val="00D211D2"/>
    <w:rsid w:val="00D24E4C"/>
    <w:rsid w:val="00D404E9"/>
    <w:rsid w:val="00D47BA1"/>
    <w:rsid w:val="00D516CA"/>
    <w:rsid w:val="00D622AB"/>
    <w:rsid w:val="00D726DD"/>
    <w:rsid w:val="00D72965"/>
    <w:rsid w:val="00D74D44"/>
    <w:rsid w:val="00D843FE"/>
    <w:rsid w:val="00D92967"/>
    <w:rsid w:val="00D95D7E"/>
    <w:rsid w:val="00DE2904"/>
    <w:rsid w:val="00E03CA0"/>
    <w:rsid w:val="00E1027F"/>
    <w:rsid w:val="00E20F50"/>
    <w:rsid w:val="00E220EF"/>
    <w:rsid w:val="00E31F6C"/>
    <w:rsid w:val="00E500A0"/>
    <w:rsid w:val="00E602B5"/>
    <w:rsid w:val="00EC18FB"/>
    <w:rsid w:val="00EC4F4A"/>
    <w:rsid w:val="00EE086D"/>
    <w:rsid w:val="00EE21D0"/>
    <w:rsid w:val="00F07A85"/>
    <w:rsid w:val="00F413CB"/>
    <w:rsid w:val="00F45C58"/>
    <w:rsid w:val="00F6037D"/>
    <w:rsid w:val="00F7432D"/>
    <w:rsid w:val="00F77C57"/>
    <w:rsid w:val="00F77F37"/>
    <w:rsid w:val="00FA0CD6"/>
    <w:rsid w:val="00FF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68F"/>
    <w:pPr>
      <w:jc w:val="both"/>
    </w:pPr>
    <w:rPr>
      <w:rFonts w:ascii="Calibri" w:hAnsi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0E60"/>
    <w:pPr>
      <w:keepNext/>
      <w:outlineLvl w:val="1"/>
    </w:pPr>
    <w:rPr>
      <w:rFonts w:ascii="Times New Roman" w:hAnsi="Times New Roman"/>
      <w:bCs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040E60"/>
    <w:rPr>
      <w:rFonts w:cs="Times New Roman"/>
      <w:bCs/>
      <w:sz w:val="24"/>
      <w:lang w:val="fr-FR" w:eastAsia="fr-FR"/>
    </w:rPr>
  </w:style>
  <w:style w:type="paragraph" w:styleId="Nagwek">
    <w:name w:val="header"/>
    <w:basedOn w:val="Normalny"/>
    <w:link w:val="NagwekZnak"/>
    <w:uiPriority w:val="99"/>
    <w:rsid w:val="008C06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E42B6"/>
    <w:rPr>
      <w:rFonts w:ascii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8C06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8E42B6"/>
    <w:rPr>
      <w:rFonts w:ascii="Calibri" w:hAnsi="Calibri" w:cs="Times New Roman"/>
      <w:lang w:eastAsia="en-US"/>
    </w:rPr>
  </w:style>
  <w:style w:type="character" w:styleId="Pogrubienie">
    <w:name w:val="Strong"/>
    <w:basedOn w:val="Domylnaczcionkaakapitu"/>
    <w:uiPriority w:val="99"/>
    <w:qFormat/>
    <w:rsid w:val="008C068F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62E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62E0E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0A19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0A1926"/>
    <w:rPr>
      <w:rFonts w:ascii="Calibri" w:hAnsi="Calibri"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rsid w:val="000A1926"/>
    <w:rPr>
      <w:rFonts w:cs="Times New Roman"/>
      <w:vertAlign w:val="superscript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6117FB"/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6117FB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D404E9"/>
    <w:pPr>
      <w:ind w:left="720"/>
      <w:contextualSpacing/>
    </w:pPr>
  </w:style>
  <w:style w:type="paragraph" w:styleId="Bezodstpw">
    <w:name w:val="No Spacing"/>
    <w:uiPriority w:val="99"/>
    <w:qFormat/>
    <w:rsid w:val="00627620"/>
    <w:pPr>
      <w:jc w:val="both"/>
    </w:pPr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275C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995D70"/>
    <w:pPr>
      <w:spacing w:before="100" w:beforeAutospacing="1" w:after="119"/>
      <w:jc w:val="left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ajonski\AppData\Local\Microsoft\Windows\Temporary%20Internet%20Files\Content.Outlook\6VJNO4IM\formatka%20pisma_pmc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formatka pisma_pmc (2)</Template>
  <TotalTime>9</TotalTime>
  <Pages>1</Pages>
  <Words>150</Words>
  <Characters>904</Characters>
  <Application>Microsoft Office Word</Application>
  <DocSecurity>0</DocSecurity>
  <Lines>7</Lines>
  <Paragraphs>2</Paragraphs>
  <ScaleCrop>false</ScaleCrop>
  <Company>DGPMC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13/2015</dc:title>
  <dc:subject/>
  <dc:creator>kbajonski</dc:creator>
  <cp:keywords/>
  <dc:description/>
  <cp:lastModifiedBy>Ewelina Mrówczyńska</cp:lastModifiedBy>
  <cp:revision>4</cp:revision>
  <cp:lastPrinted>2015-06-08T11:46:00Z</cp:lastPrinted>
  <dcterms:created xsi:type="dcterms:W3CDTF">2015-06-08T11:46:00Z</dcterms:created>
  <dcterms:modified xsi:type="dcterms:W3CDTF">2016-02-01T12:17:00Z</dcterms:modified>
</cp:coreProperties>
</file>